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DF" w:rsidRPr="006D63DF" w:rsidRDefault="006D63DF" w:rsidP="006D63DF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 w:bidi="en-US"/>
        </w:rPr>
      </w:pPr>
      <w:r w:rsidRPr="006D63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 w:bidi="en-US"/>
        </w:rPr>
        <w:t xml:space="preserve">муниципальное автономное дошкольное образовательное учреждение </w:t>
      </w:r>
    </w:p>
    <w:p w:rsidR="006D63DF" w:rsidRPr="006D63DF" w:rsidRDefault="006D63DF" w:rsidP="006D63DF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 w:bidi="en-US"/>
        </w:rPr>
      </w:pPr>
      <w:r w:rsidRPr="006D63D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 w:bidi="en-US"/>
        </w:rPr>
        <w:t>Детский сад №25 «Чайка» муниципального района Мелеузовский район  Республика Башкортостан</w:t>
      </w: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</w:p>
    <w:p w:rsidR="006D63DF" w:rsidRPr="00736497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Консультация </w:t>
      </w:r>
    </w:p>
    <w:p w:rsidR="006D63DF" w:rsidRPr="00736497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с элементами мастер-класса для родителей:</w:t>
      </w:r>
    </w:p>
    <w:p w:rsidR="006D63DF" w:rsidRPr="00736497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736497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ru-RU"/>
        </w:rPr>
        <w:t>на тему:</w:t>
      </w:r>
    </w:p>
    <w:p w:rsidR="006D63DF" w:rsidRP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6D63DF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«</w:t>
      </w:r>
      <w:r w:rsidRPr="006D63DF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Использование </w:t>
      </w:r>
      <w:proofErr w:type="spellStart"/>
      <w:r w:rsidRPr="006D63DF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Бизиборда</w:t>
      </w:r>
      <w:proofErr w:type="spellEnd"/>
      <w:r w:rsidRPr="006D63DF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 xml:space="preserve"> для развития мелкой моторики детей раннего возраста</w:t>
      </w:r>
      <w:r w:rsidRPr="006D63DF"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t>»</w:t>
      </w:r>
    </w:p>
    <w:p w:rsidR="006D63DF" w:rsidRDefault="006D63DF" w:rsidP="006D6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D63DF" w:rsidRPr="00AC1535" w:rsidRDefault="006D63DF" w:rsidP="006D63D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AC1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AC1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Максимова Е.В.</w:t>
      </w: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Pr="00AC1535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Pr="00AC1535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Pr="00AC1535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6D63DF" w:rsidRPr="00AC1535" w:rsidRDefault="006D63DF" w:rsidP="006D63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C15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Мелеуз</w:t>
      </w:r>
    </w:p>
    <w:p w:rsidR="006D63DF" w:rsidRDefault="006D63DF" w:rsidP="006D63DF">
      <w:pPr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2020г.</w:t>
      </w:r>
    </w:p>
    <w:p w:rsidR="007814B9" w:rsidRPr="006D63DF" w:rsidRDefault="007814B9" w:rsidP="006D63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DF">
        <w:rPr>
          <w:rFonts w:ascii="Times New Roman" w:hAnsi="Times New Roman" w:cs="Times New Roman"/>
          <w:b/>
          <w:sz w:val="28"/>
          <w:szCs w:val="28"/>
        </w:rPr>
        <w:lastRenderedPageBreak/>
        <w:t>Добрый день, уважаемые</w:t>
      </w:r>
      <w:r w:rsidR="00CA02D4" w:rsidRPr="006D63DF">
        <w:rPr>
          <w:rFonts w:ascii="Times New Roman" w:hAnsi="Times New Roman" w:cs="Times New Roman"/>
          <w:b/>
          <w:sz w:val="28"/>
          <w:szCs w:val="28"/>
        </w:rPr>
        <w:t xml:space="preserve"> родители!</w:t>
      </w:r>
    </w:p>
    <w:p w:rsidR="00915ABC" w:rsidRPr="00CA02D4" w:rsidRDefault="008F4B7D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3322290" wp14:editId="2564BEA3">
            <wp:simplePos x="0" y="0"/>
            <wp:positionH relativeFrom="margin">
              <wp:posOffset>2496820</wp:posOffset>
            </wp:positionH>
            <wp:positionV relativeFrom="margin">
              <wp:posOffset>1025525</wp:posOffset>
            </wp:positionV>
            <wp:extent cx="3643630" cy="200977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1-15_14-28-0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ABC" w:rsidRPr="00CA02D4">
        <w:rPr>
          <w:rFonts w:ascii="Times New Roman" w:hAnsi="Times New Roman" w:cs="Times New Roman"/>
          <w:sz w:val="28"/>
          <w:szCs w:val="28"/>
        </w:rPr>
        <w:t>Представляю вашему вниманию мастер-класс (</w:t>
      </w:r>
      <w:proofErr w:type="spellStart"/>
      <w:r w:rsidR="00915ABC" w:rsidRPr="00CA02D4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="00915ABC" w:rsidRPr="00CA02D4">
        <w:rPr>
          <w:rFonts w:ascii="Times New Roman" w:hAnsi="Times New Roman" w:cs="Times New Roman"/>
          <w:sz w:val="28"/>
          <w:szCs w:val="28"/>
        </w:rPr>
        <w:t>, как средство развития детей раннего возраста).</w:t>
      </w:r>
    </w:p>
    <w:p w:rsidR="00915ABC" w:rsidRPr="00CA02D4" w:rsidRDefault="00CA02D4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 xml:space="preserve"> </w:t>
      </w:r>
      <w:r w:rsidR="00915ABC" w:rsidRPr="00CA02D4">
        <w:rPr>
          <w:rFonts w:ascii="Times New Roman" w:hAnsi="Times New Roman" w:cs="Times New Roman"/>
          <w:sz w:val="28"/>
          <w:szCs w:val="28"/>
        </w:rPr>
        <w:t>«Не трогай! Нельзя! Опасно!» - как часто наши дети слышат это? Ко</w:t>
      </w:r>
      <w:r w:rsidRPr="00CA02D4">
        <w:rPr>
          <w:rFonts w:ascii="Times New Roman" w:hAnsi="Times New Roman" w:cs="Times New Roman"/>
          <w:sz w:val="28"/>
          <w:szCs w:val="28"/>
        </w:rPr>
        <w:t>нечно, опасно – трогать розетку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, баловаться дверным замком. А что если у ребенка будут свои взрослые игрушки? Для этого был изобретен </w:t>
      </w:r>
      <w:proofErr w:type="spellStart"/>
      <w:r w:rsidR="00915ABC" w:rsidRPr="00CA02D4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="00915ABC" w:rsidRPr="00CA02D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ABC" w:rsidRPr="00CA02D4">
        <w:rPr>
          <w:rFonts w:ascii="Times New Roman" w:hAnsi="Times New Roman" w:cs="Times New Roman"/>
          <w:sz w:val="28"/>
          <w:szCs w:val="28"/>
        </w:rPr>
        <w:t>это умная игрушка, которая познакомит ребенка с бытовыми предметами-мелочами и отвлечет от настоящих опасностей.</w:t>
      </w:r>
      <w:r w:rsidR="00FB3307" w:rsidRPr="00CA02D4">
        <w:rPr>
          <w:rFonts w:ascii="Times New Roman" w:hAnsi="Times New Roman" w:cs="Times New Roman"/>
          <w:sz w:val="28"/>
          <w:szCs w:val="28"/>
        </w:rPr>
        <w:tab/>
      </w:r>
    </w:p>
    <w:p w:rsidR="00915ABC" w:rsidRPr="00CA02D4" w:rsidRDefault="00915ABC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Наиболее интересной из новых технологий мне п</w:t>
      </w:r>
      <w:bookmarkStart w:id="0" w:name="_GoBack"/>
      <w:bookmarkEnd w:id="0"/>
      <w:r w:rsidRPr="00CA02D4">
        <w:rPr>
          <w:rFonts w:ascii="Times New Roman" w:hAnsi="Times New Roman" w:cs="Times New Roman"/>
          <w:sz w:val="28"/>
          <w:szCs w:val="28"/>
        </w:rPr>
        <w:t xml:space="preserve">оказалась идея создания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бизиборда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. Игра с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бизибордом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, удовлетворяя любопытство ребенка, желание исследовать окружающий мир, помогает при адаптации, Монотонные действия с механизмами на доске успокаивают ребенка, он расслабляется, и нахождение в группе становится для него более комфортным.  В процессе игры с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бизибордом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 ребенок учится самостоятельно решать различные задачи, ви</w:t>
      </w:r>
      <w:r w:rsidR="00CA02D4">
        <w:rPr>
          <w:rFonts w:ascii="Times New Roman" w:hAnsi="Times New Roman" w:cs="Times New Roman"/>
          <w:sz w:val="28"/>
          <w:szCs w:val="28"/>
        </w:rPr>
        <w:t>деть свои ошибки, исправлять их</w:t>
      </w:r>
      <w:r w:rsidRPr="00CA02D4">
        <w:rPr>
          <w:rFonts w:ascii="Times New Roman" w:hAnsi="Times New Roman" w:cs="Times New Roman"/>
          <w:sz w:val="28"/>
          <w:szCs w:val="28"/>
        </w:rPr>
        <w:t>,</w:t>
      </w:r>
      <w:r w:rsidR="00CA02D4">
        <w:rPr>
          <w:rFonts w:ascii="Times New Roman" w:hAnsi="Times New Roman" w:cs="Times New Roman"/>
          <w:sz w:val="28"/>
          <w:szCs w:val="28"/>
        </w:rPr>
        <w:t xml:space="preserve"> </w:t>
      </w:r>
      <w:r w:rsidRPr="00CA02D4">
        <w:rPr>
          <w:rFonts w:ascii="Times New Roman" w:hAnsi="Times New Roman" w:cs="Times New Roman"/>
          <w:sz w:val="28"/>
          <w:szCs w:val="28"/>
        </w:rPr>
        <w:t>ищет различные способы решения задачи, развивает творческое мышление, мелкую моторику рук и речь.</w:t>
      </w:r>
    </w:p>
    <w:p w:rsidR="00915ABC" w:rsidRPr="00CA02D4" w:rsidRDefault="003F31C1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149F20E" wp14:editId="6CD7F1E8">
            <wp:simplePos x="0" y="0"/>
            <wp:positionH relativeFrom="margin">
              <wp:posOffset>-13335</wp:posOffset>
            </wp:positionH>
            <wp:positionV relativeFrom="margin">
              <wp:posOffset>6290310</wp:posOffset>
            </wp:positionV>
            <wp:extent cx="1809750" cy="2675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Hj5WWQkXEs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8" t="10569" r="18700" b="4672"/>
                    <a:stretch/>
                  </pic:blipFill>
                  <pic:spPr bwMode="auto">
                    <a:xfrm>
                      <a:off x="0" y="0"/>
                      <a:ext cx="1809750" cy="267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2D4">
        <w:rPr>
          <w:rFonts w:ascii="Times New Roman" w:hAnsi="Times New Roman" w:cs="Times New Roman"/>
          <w:sz w:val="28"/>
          <w:szCs w:val="28"/>
        </w:rPr>
        <w:t xml:space="preserve">Методикой работы </w:t>
      </w:r>
      <w:proofErr w:type="spellStart"/>
      <w:r w:rsidR="00CA02D4">
        <w:rPr>
          <w:rFonts w:ascii="Times New Roman" w:hAnsi="Times New Roman" w:cs="Times New Roman"/>
          <w:sz w:val="28"/>
          <w:szCs w:val="28"/>
        </w:rPr>
        <w:t>бизиборда</w:t>
      </w:r>
      <w:proofErr w:type="spellEnd"/>
      <w:r w:rsidR="00CA02D4">
        <w:rPr>
          <w:rFonts w:ascii="Times New Roman" w:hAnsi="Times New Roman" w:cs="Times New Roman"/>
          <w:sz w:val="28"/>
          <w:szCs w:val="28"/>
        </w:rPr>
        <w:t xml:space="preserve"> служит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CA02D4">
        <w:rPr>
          <w:rFonts w:ascii="Times New Roman" w:hAnsi="Times New Roman" w:cs="Times New Roman"/>
          <w:sz w:val="28"/>
          <w:szCs w:val="28"/>
        </w:rPr>
        <w:t>тие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 мелк</w:t>
      </w:r>
      <w:r w:rsidR="00CA02D4">
        <w:rPr>
          <w:rFonts w:ascii="Times New Roman" w:hAnsi="Times New Roman" w:cs="Times New Roman"/>
          <w:sz w:val="28"/>
          <w:szCs w:val="28"/>
        </w:rPr>
        <w:t>ой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CA02D4">
        <w:rPr>
          <w:rFonts w:ascii="Times New Roman" w:hAnsi="Times New Roman" w:cs="Times New Roman"/>
          <w:sz w:val="28"/>
          <w:szCs w:val="28"/>
        </w:rPr>
        <w:t>и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 </w:t>
      </w:r>
      <w:r w:rsidR="00CA02D4">
        <w:rPr>
          <w:rFonts w:ascii="Times New Roman" w:hAnsi="Times New Roman" w:cs="Times New Roman"/>
          <w:sz w:val="28"/>
          <w:szCs w:val="28"/>
        </w:rPr>
        <w:t>детей через познание сути вещей.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 Для этого нужно было перенести подручные приспособления на стенд для изучения, таким образом, дети смогут изучать функциональность каждой мелкой детали, находясь в безопасности.</w:t>
      </w:r>
      <w:r w:rsidR="00C15A39" w:rsidRPr="00CA02D4">
        <w:rPr>
          <w:rFonts w:ascii="Times New Roman" w:hAnsi="Times New Roman" w:cs="Times New Roman"/>
          <w:sz w:val="28"/>
          <w:szCs w:val="28"/>
        </w:rPr>
        <w:t xml:space="preserve"> Вряд </w:t>
      </w:r>
      <w:r w:rsidR="00915ABC" w:rsidRPr="00CA02D4">
        <w:rPr>
          <w:rFonts w:ascii="Times New Roman" w:hAnsi="Times New Roman" w:cs="Times New Roman"/>
          <w:sz w:val="28"/>
          <w:szCs w:val="28"/>
        </w:rPr>
        <w:t>ли ребенок</w:t>
      </w:r>
      <w:r w:rsidR="00C15A39" w:rsidRPr="00CA02D4">
        <w:rPr>
          <w:rFonts w:ascii="Times New Roman" w:hAnsi="Times New Roman" w:cs="Times New Roman"/>
          <w:sz w:val="28"/>
          <w:szCs w:val="28"/>
        </w:rPr>
        <w:t xml:space="preserve"> будет слушать, если ему объяснять принцип работы дверной щеколды, он просто ничего не поймет. Другое дело </w:t>
      </w:r>
      <w:proofErr w:type="gramStart"/>
      <w:r w:rsidR="00C15A39" w:rsidRPr="00CA02D4"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 w:rsidR="00C15A39" w:rsidRPr="00CA02D4">
        <w:rPr>
          <w:rFonts w:ascii="Times New Roman" w:hAnsi="Times New Roman" w:cs="Times New Roman"/>
          <w:sz w:val="28"/>
          <w:szCs w:val="28"/>
        </w:rPr>
        <w:t xml:space="preserve"> играя с ней, он случайно сам поймет принцип работы - тогда для него это станет поводом для радости за себя. Такое он запомнит обязательно, а главное это будет безопасно для него.</w:t>
      </w:r>
      <w:r w:rsidR="00915ABC" w:rsidRPr="00CA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A39" w:rsidRPr="00CA02D4" w:rsidRDefault="00C15A39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 xml:space="preserve">Цель игры </w:t>
      </w:r>
      <w:proofErr w:type="gramStart"/>
      <w:r w:rsidRPr="00CA02D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A02D4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бизибордом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>, не сама игра, а обучение через игру. А еще точнее – помощь в развитии самостоятельности малыша.</w:t>
      </w:r>
    </w:p>
    <w:p w:rsidR="00CA02D4" w:rsidRDefault="00C15A39" w:rsidP="00CA02D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2D4">
        <w:rPr>
          <w:rFonts w:ascii="Times New Roman" w:hAnsi="Times New Roman" w:cs="Times New Roman"/>
          <w:sz w:val="28"/>
          <w:szCs w:val="28"/>
        </w:rPr>
        <w:lastRenderedPageBreak/>
        <w:t>Бизиборды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 бывают </w:t>
      </w:r>
      <w:proofErr w:type="gramStart"/>
      <w:r w:rsidRPr="00CA02D4">
        <w:rPr>
          <w:rFonts w:ascii="Times New Roman" w:hAnsi="Times New Roman" w:cs="Times New Roman"/>
          <w:sz w:val="28"/>
          <w:szCs w:val="28"/>
        </w:rPr>
        <w:t>универсальные</w:t>
      </w:r>
      <w:proofErr w:type="gramEnd"/>
      <w:r w:rsidRPr="00CA02D4">
        <w:rPr>
          <w:rFonts w:ascii="Times New Roman" w:hAnsi="Times New Roman" w:cs="Times New Roman"/>
          <w:sz w:val="28"/>
          <w:szCs w:val="28"/>
        </w:rPr>
        <w:t xml:space="preserve">, а также специально для девочек, для мальчиков. </w:t>
      </w:r>
      <w:r w:rsidR="00CA02D4">
        <w:rPr>
          <w:rFonts w:ascii="Times New Roman" w:hAnsi="Times New Roman" w:cs="Times New Roman"/>
          <w:sz w:val="28"/>
          <w:szCs w:val="28"/>
        </w:rPr>
        <w:t xml:space="preserve">Как представлено на нашем фото. </w:t>
      </w:r>
    </w:p>
    <w:p w:rsidR="00C15A39" w:rsidRPr="00CA02D4" w:rsidRDefault="00C15A39" w:rsidP="00CA02D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 для мальчиков бывают в виде корабля, машины. Также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 классифицируются по уровню сложности в зависимости от возраста ребенка.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 актуален для детей от одного года до 4-5 лет.</w:t>
      </w:r>
    </w:p>
    <w:p w:rsidR="007E556D" w:rsidRPr="00CA02D4" w:rsidRDefault="00C15A39" w:rsidP="00CA02D4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02D4">
        <w:rPr>
          <w:rFonts w:ascii="Times New Roman" w:hAnsi="Times New Roman" w:cs="Times New Roman"/>
          <w:sz w:val="28"/>
          <w:szCs w:val="28"/>
        </w:rPr>
        <w:t>Самым маленьким детям, конструктивные детали ни к чему, для ни</w:t>
      </w:r>
      <w:r w:rsidR="00CA02D4">
        <w:rPr>
          <w:rFonts w:ascii="Times New Roman" w:hAnsi="Times New Roman" w:cs="Times New Roman"/>
          <w:sz w:val="28"/>
          <w:szCs w:val="28"/>
        </w:rPr>
        <w:t>х главное – тактильные ощущения</w:t>
      </w:r>
      <w:r w:rsidRPr="00CA02D4">
        <w:rPr>
          <w:rFonts w:ascii="Times New Roman" w:hAnsi="Times New Roman" w:cs="Times New Roman"/>
          <w:sz w:val="28"/>
          <w:szCs w:val="28"/>
        </w:rPr>
        <w:t xml:space="preserve">, которые можно обеспечить с помощью разных видов ткани, пуговиц, кармашков и т.п. Поэтому существуют такая разновидность как </w:t>
      </w:r>
      <w:proofErr w:type="gramStart"/>
      <w:r w:rsidRPr="00CA02D4">
        <w:rPr>
          <w:rFonts w:ascii="Times New Roman" w:hAnsi="Times New Roman" w:cs="Times New Roman"/>
          <w:sz w:val="28"/>
          <w:szCs w:val="28"/>
        </w:rPr>
        <w:t>мягкий</w:t>
      </w:r>
      <w:proofErr w:type="gramEnd"/>
      <w:r w:rsidRPr="00CA02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 xml:space="preserve">, который вообще не является доской. </w:t>
      </w:r>
      <w:r w:rsidR="007E556D" w:rsidRPr="00CA02D4">
        <w:rPr>
          <w:rFonts w:ascii="Times New Roman" w:hAnsi="Times New Roman" w:cs="Times New Roman"/>
          <w:sz w:val="28"/>
          <w:szCs w:val="28"/>
        </w:rPr>
        <w:t>Ведь его основа состоит из ткани.</w:t>
      </w:r>
      <w:r w:rsidR="007E556D" w:rsidRPr="00CA02D4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3903E4" w:rsidRPr="00CA02D4" w:rsidRDefault="006D63DF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48E300" wp14:editId="1E3918B8">
            <wp:simplePos x="0" y="0"/>
            <wp:positionH relativeFrom="margin">
              <wp:posOffset>4177665</wp:posOffset>
            </wp:positionH>
            <wp:positionV relativeFrom="margin">
              <wp:posOffset>3804285</wp:posOffset>
            </wp:positionV>
            <wp:extent cx="1657350" cy="22098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do8fLfsy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Двигая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814B9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застёжкумолнию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расстегивая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пуговицы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</w:t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открывая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карманы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7E556D" w:rsidRPr="00CA02D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различных застежках</w:t>
      </w:r>
      <w:r w:rsidR="007E556D" w:rsidRPr="00CA02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ребёнок не только разовьёт мелкую моторику пальцев, но и разовьет навык самообслуживания – научится самостоятельно одеваться и раздеваться. Так же при давлении на кончики пальцев сигнал идет прямо в кору головного мозга, эти сигналы активизируют еще неразвитые клетки головного мозга, отвечающие за речь, интеллектуальное и физическое развитие крохи</w:t>
      </w:r>
      <w:r w:rsidR="00CA02D4">
        <w:rPr>
          <w:rFonts w:ascii="Times New Roman" w:hAnsi="Times New Roman" w:cs="Times New Roman"/>
          <w:sz w:val="28"/>
          <w:szCs w:val="28"/>
        </w:rPr>
        <w:t>.</w:t>
      </w:r>
    </w:p>
    <w:p w:rsidR="003903E4" w:rsidRPr="00CA02D4" w:rsidRDefault="007814B9" w:rsidP="00CA02D4">
      <w:pPr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Приглашаю вас в игровую гостиную (</w:t>
      </w:r>
      <w:proofErr w:type="spellStart"/>
      <w:r w:rsidRPr="00CA02D4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>)</w:t>
      </w:r>
      <w:r w:rsidR="003903E4" w:rsidRPr="00CA02D4">
        <w:rPr>
          <w:rFonts w:ascii="Times New Roman" w:hAnsi="Times New Roman" w:cs="Times New Roman"/>
          <w:sz w:val="28"/>
          <w:szCs w:val="28"/>
        </w:rPr>
        <w:t>.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Колокольчик мой звенит,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Собираться нам велит,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Собирайся веселей,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И здоровайся быстрей!</w:t>
      </w:r>
      <w:r w:rsidR="00CA02D4">
        <w:rPr>
          <w:rFonts w:ascii="Times New Roman" w:hAnsi="Times New Roman" w:cs="Times New Roman"/>
          <w:sz w:val="28"/>
          <w:szCs w:val="28"/>
        </w:rPr>
        <w:t xml:space="preserve"> </w:t>
      </w:r>
      <w:r w:rsidRPr="00CA02D4">
        <w:rPr>
          <w:rFonts w:ascii="Times New Roman" w:hAnsi="Times New Roman" w:cs="Times New Roman"/>
          <w:sz w:val="28"/>
          <w:szCs w:val="28"/>
        </w:rPr>
        <w:t>(</w:t>
      </w:r>
      <w:r w:rsidR="00CA02D4">
        <w:rPr>
          <w:rFonts w:ascii="Times New Roman" w:hAnsi="Times New Roman" w:cs="Times New Roman"/>
          <w:sz w:val="28"/>
          <w:szCs w:val="28"/>
        </w:rPr>
        <w:t>Родители</w:t>
      </w:r>
      <w:r w:rsidRPr="00CA02D4">
        <w:rPr>
          <w:rFonts w:ascii="Times New Roman" w:hAnsi="Times New Roman" w:cs="Times New Roman"/>
          <w:sz w:val="28"/>
          <w:szCs w:val="28"/>
        </w:rPr>
        <w:t xml:space="preserve"> здороваются друг с другом</w:t>
      </w:r>
      <w:proofErr w:type="gramStart"/>
      <w:r w:rsidRPr="00CA02D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1,2,3,4,5!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Кто пришел к нам поиграть? (из коробки торчат уши зайца)</w:t>
      </w:r>
    </w:p>
    <w:p w:rsidR="003903E4" w:rsidRPr="00CA02D4" w:rsidRDefault="006D63DF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043DA04" wp14:editId="060FA0E0">
            <wp:simplePos x="0" y="0"/>
            <wp:positionH relativeFrom="margin">
              <wp:posOffset>-51435</wp:posOffset>
            </wp:positionH>
            <wp:positionV relativeFrom="margin">
              <wp:posOffset>6766560</wp:posOffset>
            </wp:positionV>
            <wp:extent cx="1685290" cy="22479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x-lfdflo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3E4" w:rsidRPr="00CA02D4">
        <w:rPr>
          <w:rFonts w:ascii="Times New Roman" w:hAnsi="Times New Roman" w:cs="Times New Roman"/>
          <w:sz w:val="28"/>
          <w:szCs w:val="28"/>
        </w:rPr>
        <w:t>Правильно! Это пришел зайчик</w:t>
      </w:r>
      <w:proofErr w:type="gramStart"/>
      <w:r w:rsidR="003903E4" w:rsidRPr="00CA02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14B9" w:rsidRPr="00CA02D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814B9" w:rsidRPr="00CA02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814B9" w:rsidRPr="00CA02D4">
        <w:rPr>
          <w:rFonts w:ascii="Times New Roman" w:hAnsi="Times New Roman" w:cs="Times New Roman"/>
          <w:sz w:val="28"/>
          <w:szCs w:val="28"/>
        </w:rPr>
        <w:t>тихотворение о зайце)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Пошел зайчик по дорожке, ребят в сказку повел.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Сказка, сказка появись!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Сказка, сказка покажись!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По дорожке нас веди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>Сказку в гости пригласи.</w:t>
      </w:r>
    </w:p>
    <w:p w:rsidR="003903E4" w:rsidRPr="00CA02D4" w:rsidRDefault="003903E4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 xml:space="preserve">Для того, чтобы нам </w:t>
      </w:r>
      <w:r w:rsidR="00CA02D4">
        <w:rPr>
          <w:rFonts w:ascii="Times New Roman" w:hAnsi="Times New Roman" w:cs="Times New Roman"/>
          <w:sz w:val="28"/>
          <w:szCs w:val="28"/>
        </w:rPr>
        <w:t>попасть в сказку нужно открыть замочек на двери, чтобы попасть в сказку</w:t>
      </w:r>
      <w:r w:rsidRPr="00CA02D4">
        <w:rPr>
          <w:rFonts w:ascii="Times New Roman" w:hAnsi="Times New Roman" w:cs="Times New Roman"/>
          <w:sz w:val="28"/>
          <w:szCs w:val="28"/>
        </w:rPr>
        <w:t xml:space="preserve">  (</w:t>
      </w:r>
      <w:r w:rsidR="00CA02D4">
        <w:rPr>
          <w:rFonts w:ascii="Times New Roman" w:hAnsi="Times New Roman" w:cs="Times New Roman"/>
          <w:sz w:val="28"/>
          <w:szCs w:val="28"/>
        </w:rPr>
        <w:t>Родитель</w:t>
      </w:r>
      <w:r w:rsidRPr="00CA02D4">
        <w:rPr>
          <w:rFonts w:ascii="Times New Roman" w:hAnsi="Times New Roman" w:cs="Times New Roman"/>
          <w:sz w:val="28"/>
          <w:szCs w:val="28"/>
        </w:rPr>
        <w:t xml:space="preserve"> </w:t>
      </w:r>
      <w:r w:rsidR="006D63DF">
        <w:rPr>
          <w:rFonts w:ascii="Times New Roman" w:hAnsi="Times New Roman" w:cs="Times New Roman"/>
          <w:sz w:val="28"/>
          <w:szCs w:val="28"/>
        </w:rPr>
        <w:t>открывает шпингалет</w:t>
      </w:r>
      <w:r w:rsidRPr="00CA02D4">
        <w:rPr>
          <w:rFonts w:ascii="Times New Roman" w:hAnsi="Times New Roman" w:cs="Times New Roman"/>
          <w:sz w:val="28"/>
          <w:szCs w:val="28"/>
        </w:rPr>
        <w:t>)</w:t>
      </w:r>
    </w:p>
    <w:p w:rsidR="005F55AA" w:rsidRPr="00CA02D4" w:rsidRDefault="006D63DF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BD8921A" wp14:editId="2E69CB29">
            <wp:simplePos x="0" y="0"/>
            <wp:positionH relativeFrom="margin">
              <wp:posOffset>3796665</wp:posOffset>
            </wp:positionH>
            <wp:positionV relativeFrom="margin">
              <wp:posOffset>60960</wp:posOffset>
            </wp:positionV>
            <wp:extent cx="1981200" cy="2641600"/>
            <wp:effectExtent l="0" t="0" r="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8WiUPweBm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2D4">
        <w:rPr>
          <w:rFonts w:ascii="Times New Roman" w:hAnsi="Times New Roman" w:cs="Times New Roman"/>
          <w:sz w:val="28"/>
          <w:szCs w:val="28"/>
        </w:rPr>
        <w:t xml:space="preserve">Открыли </w:t>
      </w:r>
      <w:proofErr w:type="gramStart"/>
      <w:r w:rsidR="00CA02D4">
        <w:rPr>
          <w:rFonts w:ascii="Times New Roman" w:hAnsi="Times New Roman" w:cs="Times New Roman"/>
          <w:sz w:val="28"/>
          <w:szCs w:val="28"/>
        </w:rPr>
        <w:t>дверцу</w:t>
      </w:r>
      <w:proofErr w:type="gramEnd"/>
      <w:r w:rsidR="003903E4" w:rsidRPr="00CA02D4">
        <w:rPr>
          <w:rFonts w:ascii="Times New Roman" w:hAnsi="Times New Roman" w:cs="Times New Roman"/>
          <w:sz w:val="28"/>
          <w:szCs w:val="28"/>
        </w:rPr>
        <w:t xml:space="preserve"> и попал зайчик в</w:t>
      </w:r>
      <w:r w:rsidR="005F55AA" w:rsidRPr="00CA02D4">
        <w:rPr>
          <w:rFonts w:ascii="Times New Roman" w:hAnsi="Times New Roman" w:cs="Times New Roman"/>
          <w:sz w:val="28"/>
          <w:szCs w:val="28"/>
        </w:rPr>
        <w:t xml:space="preserve"> сказу, там встретил ёжика. Ёжик попросил  (яблоки, грибы, листики). (</w:t>
      </w:r>
      <w:r w:rsidR="00CA02D4">
        <w:rPr>
          <w:rFonts w:ascii="Times New Roman" w:hAnsi="Times New Roman" w:cs="Times New Roman"/>
          <w:sz w:val="28"/>
          <w:szCs w:val="28"/>
        </w:rPr>
        <w:t>Родитель</w:t>
      </w:r>
      <w:r w:rsidR="005F55AA" w:rsidRPr="00CA02D4">
        <w:rPr>
          <w:rFonts w:ascii="Times New Roman" w:hAnsi="Times New Roman" w:cs="Times New Roman"/>
          <w:sz w:val="28"/>
          <w:szCs w:val="28"/>
        </w:rPr>
        <w:t xml:space="preserve"> помогает ёжику)</w:t>
      </w:r>
    </w:p>
    <w:p w:rsidR="007814B9" w:rsidRPr="00CA02D4" w:rsidRDefault="005F55AA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02D4">
        <w:rPr>
          <w:rFonts w:ascii="Times New Roman" w:hAnsi="Times New Roman" w:cs="Times New Roman"/>
          <w:sz w:val="28"/>
          <w:szCs w:val="28"/>
        </w:rPr>
        <w:t xml:space="preserve">Пошел зайчик дальше и оказался на волшебной поляне, на которой была </w:t>
      </w:r>
      <w:proofErr w:type="spellStart"/>
      <w:proofErr w:type="gramStart"/>
      <w:r w:rsidR="006D63DF">
        <w:rPr>
          <w:rFonts w:ascii="Times New Roman" w:hAnsi="Times New Roman" w:cs="Times New Roman"/>
          <w:sz w:val="28"/>
          <w:szCs w:val="28"/>
        </w:rPr>
        <w:t>была</w:t>
      </w:r>
      <w:proofErr w:type="spellEnd"/>
      <w:proofErr w:type="gramEnd"/>
      <w:r w:rsidR="006D63DF">
        <w:rPr>
          <w:rFonts w:ascii="Times New Roman" w:hAnsi="Times New Roman" w:cs="Times New Roman"/>
          <w:sz w:val="28"/>
          <w:szCs w:val="28"/>
        </w:rPr>
        <w:t xml:space="preserve"> кукла Даша</w:t>
      </w:r>
      <w:r w:rsidRPr="00CA02D4">
        <w:rPr>
          <w:rFonts w:ascii="Times New Roman" w:hAnsi="Times New Roman" w:cs="Times New Roman"/>
          <w:sz w:val="28"/>
          <w:szCs w:val="28"/>
        </w:rPr>
        <w:t xml:space="preserve">. </w:t>
      </w:r>
      <w:r w:rsidR="006D63DF">
        <w:rPr>
          <w:rFonts w:ascii="Times New Roman" w:hAnsi="Times New Roman" w:cs="Times New Roman"/>
          <w:sz w:val="28"/>
          <w:szCs w:val="28"/>
        </w:rPr>
        <w:t xml:space="preserve">У нее была расстёгнута курточка и развязался шнурок на </w:t>
      </w:r>
      <w:proofErr w:type="gramStart"/>
      <w:r w:rsidR="006D63DF">
        <w:rPr>
          <w:rFonts w:ascii="Times New Roman" w:hAnsi="Times New Roman" w:cs="Times New Roman"/>
          <w:sz w:val="28"/>
          <w:szCs w:val="28"/>
        </w:rPr>
        <w:t>ботинке</w:t>
      </w:r>
      <w:proofErr w:type="gramEnd"/>
      <w:r w:rsidR="006D63DF">
        <w:rPr>
          <w:rFonts w:ascii="Times New Roman" w:hAnsi="Times New Roman" w:cs="Times New Roman"/>
          <w:sz w:val="28"/>
          <w:szCs w:val="28"/>
        </w:rPr>
        <w:t xml:space="preserve"> и она попросила помочь зайчику застегнуть курточку. </w:t>
      </w:r>
      <w:r w:rsidR="00346B80" w:rsidRPr="00CA02D4">
        <w:rPr>
          <w:rFonts w:ascii="Times New Roman" w:hAnsi="Times New Roman" w:cs="Times New Roman"/>
          <w:sz w:val="28"/>
          <w:szCs w:val="28"/>
        </w:rPr>
        <w:t>(</w:t>
      </w:r>
      <w:r w:rsidR="006D63DF">
        <w:rPr>
          <w:rFonts w:ascii="Times New Roman" w:hAnsi="Times New Roman" w:cs="Times New Roman"/>
          <w:sz w:val="28"/>
          <w:szCs w:val="28"/>
        </w:rPr>
        <w:t>Родитель помогает</w:t>
      </w:r>
      <w:r w:rsidR="00346B80" w:rsidRPr="00CA02D4">
        <w:rPr>
          <w:rFonts w:ascii="Times New Roman" w:hAnsi="Times New Roman" w:cs="Times New Roman"/>
          <w:sz w:val="28"/>
          <w:szCs w:val="28"/>
        </w:rPr>
        <w:t>).</w:t>
      </w:r>
    </w:p>
    <w:p w:rsidR="00346B80" w:rsidRPr="00CA02D4" w:rsidRDefault="007814B9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A02D4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CA02D4">
        <w:rPr>
          <w:rFonts w:ascii="Times New Roman" w:hAnsi="Times New Roman" w:cs="Times New Roman"/>
          <w:sz w:val="28"/>
          <w:szCs w:val="28"/>
        </w:rPr>
        <w:t>-минутка</w:t>
      </w:r>
      <w:proofErr w:type="gramEnd"/>
      <w:r w:rsidRPr="00CA02D4">
        <w:rPr>
          <w:rFonts w:ascii="Times New Roman" w:hAnsi="Times New Roman" w:cs="Times New Roman"/>
          <w:sz w:val="28"/>
          <w:szCs w:val="28"/>
        </w:rPr>
        <w:t xml:space="preserve"> (Теремок)</w:t>
      </w:r>
      <w:r w:rsidR="006D63DF">
        <w:rPr>
          <w:rFonts w:ascii="Times New Roman" w:hAnsi="Times New Roman" w:cs="Times New Roman"/>
          <w:sz w:val="28"/>
          <w:szCs w:val="28"/>
        </w:rPr>
        <w:t>.</w:t>
      </w:r>
    </w:p>
    <w:p w:rsidR="00346B80" w:rsidRPr="00CA02D4" w:rsidRDefault="00346B80" w:rsidP="00CA02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ABC" w:rsidRDefault="00915ABC"/>
    <w:sectPr w:rsidR="009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51"/>
    <w:rsid w:val="002131E2"/>
    <w:rsid w:val="002E2251"/>
    <w:rsid w:val="00346B80"/>
    <w:rsid w:val="003471F2"/>
    <w:rsid w:val="003903E4"/>
    <w:rsid w:val="003F31C1"/>
    <w:rsid w:val="005F55AA"/>
    <w:rsid w:val="006D63DF"/>
    <w:rsid w:val="007814B9"/>
    <w:rsid w:val="007E556D"/>
    <w:rsid w:val="0082718D"/>
    <w:rsid w:val="008411E3"/>
    <w:rsid w:val="008F4B7D"/>
    <w:rsid w:val="00915ABC"/>
    <w:rsid w:val="00B86C5E"/>
    <w:rsid w:val="00C15A39"/>
    <w:rsid w:val="00CA02D4"/>
    <w:rsid w:val="00F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Беркалов</dc:creator>
  <cp:lastModifiedBy>Админ</cp:lastModifiedBy>
  <cp:revision>4</cp:revision>
  <cp:lastPrinted>2021-01-15T09:29:00Z</cp:lastPrinted>
  <dcterms:created xsi:type="dcterms:W3CDTF">2021-01-15T07:59:00Z</dcterms:created>
  <dcterms:modified xsi:type="dcterms:W3CDTF">2021-01-15T09:29:00Z</dcterms:modified>
</cp:coreProperties>
</file>